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7A" w:rsidRPr="00CE6FBA" w:rsidRDefault="0077747A" w:rsidP="00777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Following the flooding events of December 2010 and January 2011, the Queensland Floods Commission of Inquiry was established to consider flood preparedness, planning and responses.</w:t>
      </w:r>
    </w:p>
    <w:p w:rsidR="0077747A" w:rsidRPr="002F388D" w:rsidRDefault="0077747A" w:rsidP="00777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 was directed to provide an interim report by 1 August 2011 containing recommendations relating to flood preparedness for the 2011/2012 wet season.  The Commission was also directed to provide a final report by 17 January 2012.</w:t>
      </w:r>
    </w:p>
    <w:p w:rsidR="0077747A" w:rsidRPr="002F388D" w:rsidRDefault="0077747A" w:rsidP="00777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 ordered that submissions relating to these two reports be received by 11 March and 4 April 2011 respectively.</w:t>
      </w:r>
    </w:p>
    <w:p w:rsidR="0077747A" w:rsidRPr="008745AC" w:rsidRDefault="0077747A" w:rsidP="00777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Government has previously provided a submission to the Commission on matters relating to flood preparedness for the 2011/2012 wet season.</w:t>
      </w:r>
    </w:p>
    <w:p w:rsidR="0077747A" w:rsidRPr="00CE6FBA" w:rsidRDefault="0077747A" w:rsidP="00777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second submission was developed to address the other aspects of the Commission’s terms of reference.</w:t>
      </w:r>
    </w:p>
    <w:p w:rsidR="0077747A" w:rsidRPr="00CE6FBA" w:rsidRDefault="0077747A" w:rsidP="00777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a second whole of Government submission to the Queensland Floods Commission of Inquiry.</w:t>
      </w:r>
    </w:p>
    <w:p w:rsidR="0077747A" w:rsidRPr="00C07656" w:rsidRDefault="0077747A" w:rsidP="0077747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7747A" w:rsidRPr="00C07656" w:rsidRDefault="0077747A" w:rsidP="0077747A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7747A" w:rsidRPr="00C07656" w:rsidRDefault="0077747A" w:rsidP="0077747A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Queensland Government second submission to the Queensland Floods Commission of Inquiry.</w:t>
      </w:r>
    </w:p>
    <w:tbl>
      <w:tblPr>
        <w:tblW w:w="4458" w:type="pct"/>
        <w:tblInd w:w="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8"/>
      </w:tblGrid>
      <w:tr w:rsidR="00217DD7" w:rsidRPr="00217DD7" w:rsidTr="00D46C4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17DD7" w:rsidRPr="00D46C46" w:rsidRDefault="004A0258" w:rsidP="00D46C46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7" w:history="1">
              <w:r w:rsidR="00217DD7" w:rsidRPr="00A95BC5">
                <w:rPr>
                  <w:rStyle w:val="Hyperlink"/>
                  <w:rFonts w:ascii="Arial" w:hAnsi="Arial" w:cs="Arial"/>
                  <w:sz w:val="22"/>
                </w:rPr>
                <w:t>State_of_Qld_2_Part_1_of_13_Community_Safety.pdf</w:t>
              </w:r>
            </w:hyperlink>
            <w:r w:rsidR="00217DD7" w:rsidRPr="00D46C46">
              <w:rPr>
                <w:rFonts w:ascii="Arial" w:hAnsi="Arial" w:cs="Arial"/>
                <w:sz w:val="22"/>
              </w:rPr>
              <w:t xml:space="preserve"> 4.8 MB  </w:t>
            </w:r>
          </w:p>
        </w:tc>
      </w:tr>
      <w:tr w:rsidR="00217DD7" w:rsidRPr="00217DD7" w:rsidTr="00D46C4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17DD7" w:rsidRPr="00D46C46" w:rsidRDefault="004A0258" w:rsidP="00D46C46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8" w:history="1">
              <w:r w:rsidR="00217DD7" w:rsidRPr="00A95BC5">
                <w:rPr>
                  <w:rStyle w:val="Hyperlink"/>
                  <w:rFonts w:ascii="Arial" w:hAnsi="Arial" w:cs="Arial"/>
                  <w:sz w:val="22"/>
                </w:rPr>
                <w:t>State_of_Qld_2_Part_2_of_13_Police.pdf</w:t>
              </w:r>
            </w:hyperlink>
            <w:r w:rsidR="00217DD7" w:rsidRPr="00D46C46">
              <w:rPr>
                <w:rFonts w:ascii="Arial" w:hAnsi="Arial" w:cs="Arial"/>
                <w:sz w:val="22"/>
              </w:rPr>
              <w:t xml:space="preserve"> 16.7 MB  </w:t>
            </w:r>
          </w:p>
        </w:tc>
      </w:tr>
      <w:tr w:rsidR="00217DD7" w:rsidRPr="00217DD7" w:rsidTr="00D46C4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17DD7" w:rsidRPr="00D46C46" w:rsidRDefault="004A0258" w:rsidP="00D46C46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9" w:history="1">
              <w:r w:rsidR="00217DD7" w:rsidRPr="00A95BC5">
                <w:rPr>
                  <w:rStyle w:val="Hyperlink"/>
                  <w:rFonts w:ascii="Arial" w:hAnsi="Arial" w:cs="Arial"/>
                  <w:sz w:val="22"/>
                </w:rPr>
                <w:t>State_of_Qld_2_Part_3_of_13_Health.pdf</w:t>
              </w:r>
            </w:hyperlink>
            <w:r w:rsidR="00217DD7" w:rsidRPr="00D46C46">
              <w:rPr>
                <w:rFonts w:ascii="Arial" w:hAnsi="Arial" w:cs="Arial"/>
                <w:sz w:val="22"/>
              </w:rPr>
              <w:t xml:space="preserve"> 777.5 KB  </w:t>
            </w:r>
          </w:p>
        </w:tc>
      </w:tr>
      <w:tr w:rsidR="00217DD7" w:rsidRPr="00217DD7" w:rsidTr="00D46C4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6C46" w:rsidRDefault="004A0258" w:rsidP="00D46C46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10" w:history="1">
              <w:r w:rsidR="00217DD7" w:rsidRPr="00A95BC5">
                <w:rPr>
                  <w:rStyle w:val="Hyperlink"/>
                  <w:rFonts w:ascii="Arial" w:hAnsi="Arial" w:cs="Arial"/>
                  <w:sz w:val="22"/>
                </w:rPr>
                <w:t>State_of_Qld_2_Part_4_of_13_DERM.pdf</w:t>
              </w:r>
            </w:hyperlink>
            <w:r w:rsidR="00217DD7" w:rsidRPr="00D46C46">
              <w:rPr>
                <w:rFonts w:ascii="Arial" w:hAnsi="Arial" w:cs="Arial"/>
                <w:sz w:val="22"/>
              </w:rPr>
              <w:t xml:space="preserve"> 37.7 MB</w:t>
            </w:r>
          </w:p>
          <w:p w:rsidR="00D46C46" w:rsidRDefault="004A0258" w:rsidP="00D46C46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11" w:history="1">
              <w:r w:rsidR="00217DD7" w:rsidRPr="00A95BC5">
                <w:rPr>
                  <w:rStyle w:val="Hyperlink"/>
                  <w:rFonts w:ascii="Arial" w:hAnsi="Arial" w:cs="Arial"/>
                  <w:sz w:val="22"/>
                </w:rPr>
                <w:t>State_of_Qld_2_Part_5_of_13_DERM.pdf</w:t>
              </w:r>
            </w:hyperlink>
            <w:r w:rsidR="00217DD7" w:rsidRPr="00D46C46">
              <w:rPr>
                <w:rFonts w:ascii="Arial" w:hAnsi="Arial" w:cs="Arial"/>
                <w:sz w:val="22"/>
              </w:rPr>
              <w:t xml:space="preserve"> 36.3 MB</w:t>
            </w:r>
          </w:p>
          <w:p w:rsidR="00217DD7" w:rsidRPr="00D46C46" w:rsidRDefault="004A0258" w:rsidP="00D46C46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12" w:history="1">
              <w:r w:rsidR="00D46C46" w:rsidRPr="00A95BC5">
                <w:rPr>
                  <w:rStyle w:val="Hyperlink"/>
                  <w:rFonts w:ascii="Arial" w:hAnsi="Arial" w:cs="Arial"/>
                  <w:sz w:val="22"/>
                </w:rPr>
                <w:t>S</w:t>
              </w:r>
              <w:r w:rsidR="00217DD7" w:rsidRPr="00A95BC5">
                <w:rPr>
                  <w:rStyle w:val="Hyperlink"/>
                  <w:rFonts w:ascii="Arial" w:hAnsi="Arial" w:cs="Arial"/>
                  <w:sz w:val="22"/>
                </w:rPr>
                <w:t>tate_of_Qld_2_Part_6_of_13_DERM.pdf</w:t>
              </w:r>
            </w:hyperlink>
            <w:r w:rsidR="00217DD7" w:rsidRPr="00D46C46">
              <w:rPr>
                <w:rFonts w:ascii="Arial" w:hAnsi="Arial" w:cs="Arial"/>
                <w:sz w:val="22"/>
              </w:rPr>
              <w:t xml:space="preserve"> 33.2 MB  </w:t>
            </w:r>
          </w:p>
        </w:tc>
      </w:tr>
      <w:tr w:rsidR="00217DD7" w:rsidRPr="00217DD7" w:rsidTr="00D46C4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6C46" w:rsidRDefault="004A0258" w:rsidP="00D46C46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13" w:history="1">
              <w:r w:rsidR="00217DD7" w:rsidRPr="00A95BC5">
                <w:rPr>
                  <w:rStyle w:val="Hyperlink"/>
                  <w:rFonts w:ascii="Arial" w:hAnsi="Arial" w:cs="Arial"/>
                  <w:sz w:val="22"/>
                </w:rPr>
                <w:t>State_of_Qld_2_Part_7_of_13_Local_Govt_and_Planning.pdf</w:t>
              </w:r>
            </w:hyperlink>
            <w:r w:rsidR="00217DD7" w:rsidRPr="00D46C46">
              <w:rPr>
                <w:rFonts w:ascii="Arial" w:hAnsi="Arial" w:cs="Arial"/>
                <w:sz w:val="22"/>
              </w:rPr>
              <w:t xml:space="preserve"> 29.7 MB</w:t>
            </w:r>
          </w:p>
          <w:p w:rsidR="00D46C46" w:rsidRDefault="004A0258" w:rsidP="00D46C46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14" w:history="1">
              <w:r w:rsidR="00217DD7" w:rsidRPr="00A95BC5">
                <w:rPr>
                  <w:rStyle w:val="Hyperlink"/>
                  <w:rFonts w:ascii="Arial" w:hAnsi="Arial" w:cs="Arial"/>
                  <w:sz w:val="22"/>
                </w:rPr>
                <w:t>State_of_Qld_2_Part_8_of_13_Local_Govt_and_Planning.pdf</w:t>
              </w:r>
            </w:hyperlink>
            <w:r w:rsidR="00D46C46">
              <w:rPr>
                <w:rFonts w:ascii="Arial" w:hAnsi="Arial" w:cs="Arial"/>
                <w:sz w:val="22"/>
              </w:rPr>
              <w:t xml:space="preserve"> 34.7 MB</w:t>
            </w:r>
          </w:p>
          <w:p w:rsidR="00D46C46" w:rsidRDefault="004A0258" w:rsidP="00D46C46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15" w:history="1">
              <w:r w:rsidR="00217DD7" w:rsidRPr="00A95BC5">
                <w:rPr>
                  <w:rStyle w:val="Hyperlink"/>
                  <w:rFonts w:ascii="Arial" w:hAnsi="Arial" w:cs="Arial"/>
                  <w:sz w:val="22"/>
                </w:rPr>
                <w:t>State_of_Qld_2_Part_9_of_13_Local_Govt_and_Planning.pdf</w:t>
              </w:r>
            </w:hyperlink>
            <w:r w:rsidR="00217DD7" w:rsidRPr="00D46C46">
              <w:rPr>
                <w:rFonts w:ascii="Arial" w:hAnsi="Arial" w:cs="Arial"/>
                <w:sz w:val="22"/>
              </w:rPr>
              <w:t xml:space="preserve"> 21.3 MB  </w:t>
            </w:r>
          </w:p>
          <w:p w:rsidR="00217DD7" w:rsidRPr="00D46C46" w:rsidRDefault="004A0258" w:rsidP="00D46C46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16" w:history="1">
              <w:r w:rsidR="00D46C46" w:rsidRPr="00A95BC5">
                <w:rPr>
                  <w:rStyle w:val="Hyperlink"/>
                  <w:rFonts w:ascii="Arial" w:hAnsi="Arial" w:cs="Arial"/>
                  <w:sz w:val="22"/>
                </w:rPr>
                <w:t>State_of_Qld_2_Part_10_of_13_TMR_and_TTA.pdf</w:t>
              </w:r>
            </w:hyperlink>
            <w:r w:rsidR="00D46C46" w:rsidRPr="00D46C46">
              <w:rPr>
                <w:rFonts w:ascii="Arial" w:hAnsi="Arial" w:cs="Arial"/>
                <w:sz w:val="22"/>
              </w:rPr>
              <w:t xml:space="preserve"> 276.7 KB </w:t>
            </w:r>
          </w:p>
        </w:tc>
      </w:tr>
      <w:tr w:rsidR="000207A3" w:rsidRPr="00D46C46" w:rsidTr="00A95BC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07A3" w:rsidRDefault="004A0258" w:rsidP="00A95BC5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17" w:history="1">
              <w:r w:rsidR="000207A3" w:rsidRPr="00A95BC5">
                <w:rPr>
                  <w:rStyle w:val="Hyperlink"/>
                  <w:rFonts w:ascii="Arial" w:hAnsi="Arial" w:cs="Arial"/>
                  <w:sz w:val="22"/>
                </w:rPr>
                <w:t>State_of_Qld_2_Part_11_of_13_DEEDI.pdf</w:t>
              </w:r>
            </w:hyperlink>
            <w:r w:rsidR="000207A3" w:rsidRPr="00D46C46">
              <w:rPr>
                <w:rFonts w:ascii="Arial" w:hAnsi="Arial" w:cs="Arial"/>
                <w:sz w:val="22"/>
              </w:rPr>
              <w:t xml:space="preserve"> 1.5 MB  </w:t>
            </w:r>
          </w:p>
          <w:p w:rsidR="000207A3" w:rsidRDefault="004A0258" w:rsidP="00A95BC5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18" w:history="1">
              <w:r w:rsidR="000207A3" w:rsidRPr="00A95BC5">
                <w:rPr>
                  <w:rStyle w:val="Hyperlink"/>
                  <w:rFonts w:ascii="Arial" w:hAnsi="Arial" w:cs="Arial"/>
                  <w:sz w:val="22"/>
                </w:rPr>
                <w:t>State_of_Qld_2_Part_12_of_13_Coordinator-General_DEEDI.pdf 38.4</w:t>
              </w:r>
            </w:hyperlink>
            <w:r w:rsidR="000207A3" w:rsidRPr="00D46C46">
              <w:rPr>
                <w:rFonts w:ascii="Arial" w:hAnsi="Arial" w:cs="Arial"/>
                <w:sz w:val="22"/>
              </w:rPr>
              <w:t xml:space="preserve"> MB</w:t>
            </w:r>
          </w:p>
          <w:p w:rsidR="000207A3" w:rsidRPr="00D46C46" w:rsidRDefault="004A0258" w:rsidP="00A95BC5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22"/>
              </w:rPr>
            </w:pPr>
            <w:hyperlink r:id="rId19" w:history="1">
              <w:r w:rsidR="000207A3" w:rsidRPr="00A95BC5">
                <w:rPr>
                  <w:rStyle w:val="Hyperlink"/>
                  <w:rFonts w:ascii="Arial" w:hAnsi="Arial" w:cs="Arial"/>
                  <w:sz w:val="22"/>
                </w:rPr>
                <w:t>State_of_Qld_2_Part_13_of_13_Coordinator-General_DEEDI.pdf 38.9</w:t>
              </w:r>
            </w:hyperlink>
            <w:r w:rsidR="000207A3" w:rsidRPr="00D46C46">
              <w:rPr>
                <w:rFonts w:ascii="Arial" w:hAnsi="Arial" w:cs="Arial"/>
                <w:sz w:val="22"/>
              </w:rPr>
              <w:t xml:space="preserve"> MB  </w:t>
            </w:r>
          </w:p>
        </w:tc>
      </w:tr>
    </w:tbl>
    <w:p w:rsidR="0077747A" w:rsidRDefault="0077747A"/>
    <w:sectPr w:rsidR="0077747A" w:rsidSect="003D5191">
      <w:headerReference w:type="default" r:id="rId20"/>
      <w:footerReference w:type="default" r:id="rId21"/>
      <w:headerReference w:type="first" r:id="rId22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4F" w:rsidRDefault="009B1E4F" w:rsidP="0077747A">
      <w:r>
        <w:separator/>
      </w:r>
    </w:p>
  </w:endnote>
  <w:endnote w:type="continuationSeparator" w:id="0">
    <w:p w:rsidR="009B1E4F" w:rsidRDefault="009B1E4F" w:rsidP="0077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D7" w:rsidRPr="001141E1" w:rsidRDefault="00217DD7" w:rsidP="003D519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4F" w:rsidRDefault="009B1E4F" w:rsidP="0077747A">
      <w:r>
        <w:separator/>
      </w:r>
    </w:p>
  </w:footnote>
  <w:footnote w:type="continuationSeparator" w:id="0">
    <w:p w:rsidR="009B1E4F" w:rsidRDefault="009B1E4F" w:rsidP="00777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D7" w:rsidRPr="000400F9" w:rsidRDefault="000F5D8A" w:rsidP="003D519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5" name="Picture 5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DD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17DD7">
      <w:rPr>
        <w:rFonts w:ascii="Arial" w:hAnsi="Arial" w:cs="Arial"/>
        <w:b/>
        <w:sz w:val="22"/>
        <w:szCs w:val="22"/>
        <w:u w:val="single"/>
      </w:rPr>
      <w:t>month year</w:t>
    </w:r>
  </w:p>
  <w:p w:rsidR="00217DD7" w:rsidRDefault="00217DD7" w:rsidP="003D519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217DD7" w:rsidRDefault="00217DD7" w:rsidP="003D519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217DD7" w:rsidRPr="00F10DF9" w:rsidRDefault="00217DD7" w:rsidP="003D519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D7" w:rsidRPr="000400F9" w:rsidRDefault="000F5D8A" w:rsidP="003D519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6" name="Picture 6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DD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17DD7">
      <w:rPr>
        <w:rFonts w:ascii="Arial" w:hAnsi="Arial" w:cs="Arial"/>
        <w:b/>
        <w:sz w:val="22"/>
        <w:szCs w:val="22"/>
        <w:u w:val="single"/>
      </w:rPr>
      <w:t>April 2011</w:t>
    </w:r>
  </w:p>
  <w:p w:rsidR="00217DD7" w:rsidRDefault="00217DD7" w:rsidP="003D519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F388D">
      <w:rPr>
        <w:rFonts w:ascii="Arial" w:hAnsi="Arial" w:cs="Arial"/>
        <w:b/>
        <w:sz w:val="22"/>
        <w:szCs w:val="22"/>
        <w:u w:val="single"/>
      </w:rPr>
      <w:t>Second submission to the Queensland Floods Commission of Inquiry on preparation for and response to the 2010/2011 flood events</w:t>
    </w:r>
  </w:p>
  <w:p w:rsidR="00217DD7" w:rsidRDefault="00217DD7" w:rsidP="003D519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Reconstruction</w:t>
    </w:r>
  </w:p>
  <w:p w:rsidR="00217DD7" w:rsidRPr="00F10DF9" w:rsidRDefault="00217DD7" w:rsidP="003D519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A335B"/>
    <w:multiLevelType w:val="hybridMultilevel"/>
    <w:tmpl w:val="E0BC34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7A"/>
    <w:rsid w:val="000207A3"/>
    <w:rsid w:val="00020BCE"/>
    <w:rsid w:val="00022F0A"/>
    <w:rsid w:val="000757DC"/>
    <w:rsid w:val="00083DE1"/>
    <w:rsid w:val="0009109D"/>
    <w:rsid w:val="000943AB"/>
    <w:rsid w:val="000B26F3"/>
    <w:rsid w:val="000C32F2"/>
    <w:rsid w:val="000F5D8A"/>
    <w:rsid w:val="00126F66"/>
    <w:rsid w:val="00127EB4"/>
    <w:rsid w:val="0013096E"/>
    <w:rsid w:val="00135097"/>
    <w:rsid w:val="001444C3"/>
    <w:rsid w:val="001649D1"/>
    <w:rsid w:val="00180A1C"/>
    <w:rsid w:val="001A2427"/>
    <w:rsid w:val="001C55D1"/>
    <w:rsid w:val="001C6A26"/>
    <w:rsid w:val="001D43E8"/>
    <w:rsid w:val="00215202"/>
    <w:rsid w:val="00217DD7"/>
    <w:rsid w:val="002710C9"/>
    <w:rsid w:val="002960C9"/>
    <w:rsid w:val="002D0F0E"/>
    <w:rsid w:val="00324019"/>
    <w:rsid w:val="003275A5"/>
    <w:rsid w:val="00332A14"/>
    <w:rsid w:val="00341DCF"/>
    <w:rsid w:val="00382B40"/>
    <w:rsid w:val="00383FD8"/>
    <w:rsid w:val="003A6BA7"/>
    <w:rsid w:val="003D5191"/>
    <w:rsid w:val="003F4048"/>
    <w:rsid w:val="004040D7"/>
    <w:rsid w:val="00420C73"/>
    <w:rsid w:val="0042145F"/>
    <w:rsid w:val="00463334"/>
    <w:rsid w:val="0046671D"/>
    <w:rsid w:val="004971D6"/>
    <w:rsid w:val="004A0258"/>
    <w:rsid w:val="004A1464"/>
    <w:rsid w:val="004A444B"/>
    <w:rsid w:val="004D22BA"/>
    <w:rsid w:val="004E301B"/>
    <w:rsid w:val="004F211A"/>
    <w:rsid w:val="004F6074"/>
    <w:rsid w:val="00501413"/>
    <w:rsid w:val="0055022F"/>
    <w:rsid w:val="00575492"/>
    <w:rsid w:val="00592390"/>
    <w:rsid w:val="005E4B26"/>
    <w:rsid w:val="00654B44"/>
    <w:rsid w:val="00661CEF"/>
    <w:rsid w:val="00665C7B"/>
    <w:rsid w:val="00680C8B"/>
    <w:rsid w:val="0069315D"/>
    <w:rsid w:val="006A358D"/>
    <w:rsid w:val="006A588A"/>
    <w:rsid w:val="006C7CBB"/>
    <w:rsid w:val="006D3202"/>
    <w:rsid w:val="006E1AB8"/>
    <w:rsid w:val="006E434E"/>
    <w:rsid w:val="0072032E"/>
    <w:rsid w:val="00753DB3"/>
    <w:rsid w:val="0075584A"/>
    <w:rsid w:val="00755CB4"/>
    <w:rsid w:val="007622BF"/>
    <w:rsid w:val="0077747A"/>
    <w:rsid w:val="007845FA"/>
    <w:rsid w:val="007C27C4"/>
    <w:rsid w:val="007E2A84"/>
    <w:rsid w:val="0080312A"/>
    <w:rsid w:val="00807E00"/>
    <w:rsid w:val="0081694D"/>
    <w:rsid w:val="008A22AD"/>
    <w:rsid w:val="008A74D0"/>
    <w:rsid w:val="008C20B3"/>
    <w:rsid w:val="008E0F03"/>
    <w:rsid w:val="008F3ECE"/>
    <w:rsid w:val="00920DA4"/>
    <w:rsid w:val="0092555B"/>
    <w:rsid w:val="00936E2D"/>
    <w:rsid w:val="00967854"/>
    <w:rsid w:val="009B1E4F"/>
    <w:rsid w:val="009D427B"/>
    <w:rsid w:val="009D6AF6"/>
    <w:rsid w:val="009E3934"/>
    <w:rsid w:val="00A633FE"/>
    <w:rsid w:val="00A95BC5"/>
    <w:rsid w:val="00AE4978"/>
    <w:rsid w:val="00AF2717"/>
    <w:rsid w:val="00B17659"/>
    <w:rsid w:val="00B516EC"/>
    <w:rsid w:val="00B642D5"/>
    <w:rsid w:val="00B90B3F"/>
    <w:rsid w:val="00BB376C"/>
    <w:rsid w:val="00BF41AD"/>
    <w:rsid w:val="00C12450"/>
    <w:rsid w:val="00C129D5"/>
    <w:rsid w:val="00C24C0D"/>
    <w:rsid w:val="00C33BF0"/>
    <w:rsid w:val="00C37D5D"/>
    <w:rsid w:val="00CA7261"/>
    <w:rsid w:val="00CD65FD"/>
    <w:rsid w:val="00CE2554"/>
    <w:rsid w:val="00CF41E9"/>
    <w:rsid w:val="00D33E23"/>
    <w:rsid w:val="00D4154A"/>
    <w:rsid w:val="00D46C46"/>
    <w:rsid w:val="00D502E5"/>
    <w:rsid w:val="00D60DC1"/>
    <w:rsid w:val="00D65782"/>
    <w:rsid w:val="00D80C56"/>
    <w:rsid w:val="00DC76F0"/>
    <w:rsid w:val="00DD214B"/>
    <w:rsid w:val="00DF1A55"/>
    <w:rsid w:val="00DF7244"/>
    <w:rsid w:val="00E121C9"/>
    <w:rsid w:val="00E1567F"/>
    <w:rsid w:val="00E311A0"/>
    <w:rsid w:val="00E346A5"/>
    <w:rsid w:val="00E64A13"/>
    <w:rsid w:val="00E65AF1"/>
    <w:rsid w:val="00E92C11"/>
    <w:rsid w:val="00F40983"/>
    <w:rsid w:val="00F446A2"/>
    <w:rsid w:val="00F47A8B"/>
    <w:rsid w:val="00F806FE"/>
    <w:rsid w:val="00FA59E9"/>
    <w:rsid w:val="00FD67FC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47A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747A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rsid w:val="0077747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rsid w:val="007774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747A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17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59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080">
                      <w:marLeft w:val="168"/>
                      <w:marRight w:val="1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26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4969">
                      <w:marLeft w:val="168"/>
                      <w:marRight w:val="1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State_of_Qld_2_Part_2_of_13_Police.pdf" TargetMode="External"/><Relationship Id="rId13" Type="http://schemas.openxmlformats.org/officeDocument/2006/relationships/hyperlink" Target="Attachments/State_of_Qld_2_Part_7_of_13_Local_Govt_and_Planning.pdf" TargetMode="External"/><Relationship Id="rId18" Type="http://schemas.openxmlformats.org/officeDocument/2006/relationships/hyperlink" Target="Attachments/State_of_Qld_2_Part_12_of_13_Coordinator-General_DEEDI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Attachments/State_of_Qld_2_Part_1_of_13_Community_Safety.pdf" TargetMode="External"/><Relationship Id="rId12" Type="http://schemas.openxmlformats.org/officeDocument/2006/relationships/hyperlink" Target="Attachments/State_of_Qld_2_Part_6_of_13_DERM.pdf" TargetMode="External"/><Relationship Id="rId17" Type="http://schemas.openxmlformats.org/officeDocument/2006/relationships/hyperlink" Target="Attachments/State_of_Qld_2_Part_11_of_13_DEEDI.pdf" TargetMode="External"/><Relationship Id="rId2" Type="http://schemas.openxmlformats.org/officeDocument/2006/relationships/styles" Target="styles.xml"/><Relationship Id="rId16" Type="http://schemas.openxmlformats.org/officeDocument/2006/relationships/hyperlink" Target="Attachments/State_of_Qld_2_Part_10_of_13_TMR_and_TTA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State_of_Qld_2_Part_5_of_13_DERM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Attachments/State_of_Qld_2_Part_9_of_13_Local_Govt_and_Planning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Attachments/State_of_Qld_2_Part_4_of_13_DERM.pdf" TargetMode="External"/><Relationship Id="rId19" Type="http://schemas.openxmlformats.org/officeDocument/2006/relationships/hyperlink" Target="Attachments/State_of_Qld_2_Part_13_of_13_Coordinator-General_DEED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State_of_Qld_2_Part_3_of_13_Health.pdf" TargetMode="External"/><Relationship Id="rId14" Type="http://schemas.openxmlformats.org/officeDocument/2006/relationships/hyperlink" Target="Attachments/State_of_Qld_2_Part_8_of_13_Local_Govt_and_Planning.pdf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1551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1753</CharactersWithSpaces>
  <SharedDoc>false</SharedDoc>
  <HyperlinkBase>https://www.cabinet.qld.gov.au/documents/2011/Apr/Second submission to Floods Inquiry/</HyperlinkBase>
  <HLinks>
    <vt:vector size="78" baseType="variant">
      <vt:variant>
        <vt:i4>5832828</vt:i4>
      </vt:variant>
      <vt:variant>
        <vt:i4>36</vt:i4>
      </vt:variant>
      <vt:variant>
        <vt:i4>0</vt:i4>
      </vt:variant>
      <vt:variant>
        <vt:i4>5</vt:i4>
      </vt:variant>
      <vt:variant>
        <vt:lpwstr>Attachments/State_of_Qld_2_Part_13_of_13_Coordinator-General_DEEDI.pdf</vt:lpwstr>
      </vt:variant>
      <vt:variant>
        <vt:lpwstr/>
      </vt:variant>
      <vt:variant>
        <vt:i4>5767292</vt:i4>
      </vt:variant>
      <vt:variant>
        <vt:i4>33</vt:i4>
      </vt:variant>
      <vt:variant>
        <vt:i4>0</vt:i4>
      </vt:variant>
      <vt:variant>
        <vt:i4>5</vt:i4>
      </vt:variant>
      <vt:variant>
        <vt:lpwstr>Attachments/State_of_Qld_2_Part_12_of_13_Coordinator-General_DEEDI.pdf</vt:lpwstr>
      </vt:variant>
      <vt:variant>
        <vt:lpwstr/>
      </vt:variant>
      <vt:variant>
        <vt:i4>4980757</vt:i4>
      </vt:variant>
      <vt:variant>
        <vt:i4>30</vt:i4>
      </vt:variant>
      <vt:variant>
        <vt:i4>0</vt:i4>
      </vt:variant>
      <vt:variant>
        <vt:i4>5</vt:i4>
      </vt:variant>
      <vt:variant>
        <vt:lpwstr>Attachments/State_of_Qld_2_Part_11_of_13_DEEDI.pdf</vt:lpwstr>
      </vt:variant>
      <vt:variant>
        <vt:lpwstr/>
      </vt:variant>
      <vt:variant>
        <vt:i4>3342435</vt:i4>
      </vt:variant>
      <vt:variant>
        <vt:i4>27</vt:i4>
      </vt:variant>
      <vt:variant>
        <vt:i4>0</vt:i4>
      </vt:variant>
      <vt:variant>
        <vt:i4>5</vt:i4>
      </vt:variant>
      <vt:variant>
        <vt:lpwstr>Attachments/State_of_Qld_2_Part_10_of_13_TMR_and_TTA.pdf</vt:lpwstr>
      </vt:variant>
      <vt:variant>
        <vt:lpwstr/>
      </vt:variant>
      <vt:variant>
        <vt:i4>4391010</vt:i4>
      </vt:variant>
      <vt:variant>
        <vt:i4>24</vt:i4>
      </vt:variant>
      <vt:variant>
        <vt:i4>0</vt:i4>
      </vt:variant>
      <vt:variant>
        <vt:i4>5</vt:i4>
      </vt:variant>
      <vt:variant>
        <vt:lpwstr>Attachments/State_of_Qld_2_Part_9_of_13_Local_Govt_and_Planning.pdf</vt:lpwstr>
      </vt:variant>
      <vt:variant>
        <vt:lpwstr/>
      </vt:variant>
      <vt:variant>
        <vt:i4>4391011</vt:i4>
      </vt:variant>
      <vt:variant>
        <vt:i4>21</vt:i4>
      </vt:variant>
      <vt:variant>
        <vt:i4>0</vt:i4>
      </vt:variant>
      <vt:variant>
        <vt:i4>5</vt:i4>
      </vt:variant>
      <vt:variant>
        <vt:lpwstr>Attachments/State_of_Qld_2_Part_8_of_13_Local_Govt_and_Planning.pdf</vt:lpwstr>
      </vt:variant>
      <vt:variant>
        <vt:lpwstr/>
      </vt:variant>
      <vt:variant>
        <vt:i4>4391020</vt:i4>
      </vt:variant>
      <vt:variant>
        <vt:i4>18</vt:i4>
      </vt:variant>
      <vt:variant>
        <vt:i4>0</vt:i4>
      </vt:variant>
      <vt:variant>
        <vt:i4>5</vt:i4>
      </vt:variant>
      <vt:variant>
        <vt:lpwstr>Attachments/State_of_Qld_2_Part_7_of_13_Local_Govt_and_Planning.pdf</vt:lpwstr>
      </vt:variant>
      <vt:variant>
        <vt:lpwstr/>
      </vt:variant>
      <vt:variant>
        <vt:i4>4784209</vt:i4>
      </vt:variant>
      <vt:variant>
        <vt:i4>15</vt:i4>
      </vt:variant>
      <vt:variant>
        <vt:i4>0</vt:i4>
      </vt:variant>
      <vt:variant>
        <vt:i4>5</vt:i4>
      </vt:variant>
      <vt:variant>
        <vt:lpwstr>Attachments/State_of_Qld_2_Part_6_of_13_DERM.pdf</vt:lpwstr>
      </vt:variant>
      <vt:variant>
        <vt:lpwstr/>
      </vt:variant>
      <vt:variant>
        <vt:i4>4784210</vt:i4>
      </vt:variant>
      <vt:variant>
        <vt:i4>12</vt:i4>
      </vt:variant>
      <vt:variant>
        <vt:i4>0</vt:i4>
      </vt:variant>
      <vt:variant>
        <vt:i4>5</vt:i4>
      </vt:variant>
      <vt:variant>
        <vt:lpwstr>Attachments/State_of_Qld_2_Part_5_of_13_DERM.pdf</vt:lpwstr>
      </vt:variant>
      <vt:variant>
        <vt:lpwstr/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Attachments/State_of_Qld_2_Part_4_of_13_DERM.pdf</vt:lpwstr>
      </vt:variant>
      <vt:variant>
        <vt:lpwstr/>
      </vt:variant>
      <vt:variant>
        <vt:i4>2097215</vt:i4>
      </vt:variant>
      <vt:variant>
        <vt:i4>6</vt:i4>
      </vt:variant>
      <vt:variant>
        <vt:i4>0</vt:i4>
      </vt:variant>
      <vt:variant>
        <vt:i4>5</vt:i4>
      </vt:variant>
      <vt:variant>
        <vt:lpwstr>Attachments/State_of_Qld_2_Part_3_of_13_Health.pdf</vt:lpwstr>
      </vt:variant>
      <vt:variant>
        <vt:lpwstr/>
      </vt:variant>
      <vt:variant>
        <vt:i4>2228284</vt:i4>
      </vt:variant>
      <vt:variant>
        <vt:i4>3</vt:i4>
      </vt:variant>
      <vt:variant>
        <vt:i4>0</vt:i4>
      </vt:variant>
      <vt:variant>
        <vt:i4>5</vt:i4>
      </vt:variant>
      <vt:variant>
        <vt:lpwstr>Attachments/State_of_Qld_2_Part_2_of_13_Police.pdf</vt:lpwstr>
      </vt:variant>
      <vt:variant>
        <vt:lpwstr/>
      </vt:variant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Attachments/State_of_Qld_2_Part_1_of_13_Community_Safety.pdf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2017-10-24T23:04:00Z</dcterms:created>
  <dcterms:modified xsi:type="dcterms:W3CDTF">2018-03-06T01:06:00Z</dcterms:modified>
  <cp:category>Disaster_Management,Water,Emergency_Services</cp:category>
</cp:coreProperties>
</file>